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1" w:rsidP="00F86FB1" w:rsidRDefault="00F86FB1" w14:paraId="2903CA2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MEDIA-ALAN OPINNOT YHTEISTYÖSSÄ KOULUTUSKESKUS SALPAUKSEN KANSSA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86FB1" w:rsidP="00F86FB1" w:rsidRDefault="00F86FB1" w14:paraId="116EF4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F86FB1" w:rsidR="00F86FB1" w:rsidP="051290D3" w:rsidRDefault="00F86FB1" w14:paraId="68ADD874" w14:textId="77777777" w14:noSpellErr="1">
      <w:pPr>
        <w:pStyle w:val="NormaaliWWW"/>
        <w:rPr>
          <w:rFonts w:ascii="Calibri" w:hAnsi="Calibri" w:cs="Calibri" w:asciiTheme="minorAscii" w:hAnsiTheme="minorAscii" w:cstheme="minorAscii"/>
          <w:b w:val="1"/>
          <w:bCs w:val="1"/>
          <w:color w:val="000000"/>
        </w:rPr>
      </w:pPr>
      <w:r w:rsidRPr="051290D3" w:rsidR="00F86FB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MED3 Audiovisuaalinen tuotanto</w:t>
      </w:r>
      <w:r w:rsidRPr="051290D3" w:rsidR="00F86FB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bookmarkStart w:name="_GoBack" w:id="0"/>
      <w:bookmarkEnd w:id="0"/>
    </w:p>
    <w:p w:rsidR="051290D3" w:rsidP="051290D3" w:rsidRDefault="051290D3" w14:paraId="0695E74D" w14:textId="49A2D669">
      <w:pPr>
        <w:pStyle w:val="NormaaliWWW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F86FB1" w:rsidR="00F86FB1" w:rsidP="00F86FB1" w:rsidRDefault="00F86FB1" w14:paraId="7055D625" w14:textId="77777777">
      <w:pPr>
        <w:pStyle w:val="NormaaliWWW"/>
        <w:rPr>
          <w:rFonts w:asciiTheme="minorHAnsi" w:hAnsiTheme="minorHAnsi" w:cstheme="minorHAnsi"/>
          <w:color w:val="000000"/>
        </w:rPr>
      </w:pPr>
      <w:r w:rsidRPr="00F86FB1">
        <w:rPr>
          <w:rFonts w:asciiTheme="minorHAnsi" w:hAnsiTheme="minorHAnsi" w:cstheme="minorHAnsi"/>
          <w:color w:val="000000"/>
        </w:rPr>
        <w:t>- Opiskellaan työskentelemään audiovisuaalisen tuotannon eri työtehtävissä ja työrooleissa.</w:t>
      </w:r>
    </w:p>
    <w:p w:rsidRPr="00F86FB1" w:rsidR="00F86FB1" w:rsidP="00F86FB1" w:rsidRDefault="00F86FB1" w14:paraId="28053AE2" w14:textId="77777777">
      <w:pPr>
        <w:pStyle w:val="NormaaliWWW"/>
        <w:rPr>
          <w:rFonts w:asciiTheme="minorHAnsi" w:hAnsiTheme="minorHAnsi" w:cstheme="minorHAnsi"/>
          <w:color w:val="000000"/>
        </w:rPr>
      </w:pPr>
      <w:r w:rsidRPr="00F86FB1">
        <w:rPr>
          <w:rFonts w:asciiTheme="minorHAnsi" w:hAnsiTheme="minorHAnsi" w:cstheme="minorHAnsi"/>
          <w:color w:val="000000"/>
        </w:rPr>
        <w:t>- Opiskellaan esimerkiksi valokuva- ja videotuotannon, graafisen tuotannon sekä ääni- ja valaisutuotannon sisältöjä perustasolla</w:t>
      </w:r>
    </w:p>
    <w:p w:rsidRPr="00F86FB1" w:rsidR="00F86FB1" w:rsidP="00F86FB1" w:rsidRDefault="00F86FB1" w14:paraId="6BB0CA3D" w14:textId="77777777">
      <w:pPr>
        <w:pStyle w:val="NormaaliWWW"/>
        <w:rPr>
          <w:rFonts w:asciiTheme="minorHAnsi" w:hAnsiTheme="minorHAnsi" w:cstheme="minorHAnsi"/>
          <w:color w:val="000000"/>
        </w:rPr>
      </w:pPr>
      <w:r w:rsidRPr="00F86FB1">
        <w:rPr>
          <w:rFonts w:asciiTheme="minorHAnsi" w:hAnsiTheme="minorHAnsi" w:cstheme="minorHAnsi"/>
          <w:color w:val="000000"/>
        </w:rPr>
        <w:t>- Opiskellaan työskentelemään tilaajalähtöisesti ja kommunikoimaan asiakkaan sekä työryhmän kanssa</w:t>
      </w:r>
    </w:p>
    <w:p w:rsidRPr="00F86FB1" w:rsidR="00F86FB1" w:rsidP="00F86FB1" w:rsidRDefault="00F86FB1" w14:paraId="784B73B4" w14:textId="77777777">
      <w:pPr>
        <w:pStyle w:val="NormaaliWWW"/>
        <w:rPr>
          <w:rFonts w:asciiTheme="minorHAnsi" w:hAnsiTheme="minorHAnsi" w:cstheme="minorHAnsi"/>
          <w:color w:val="000000"/>
        </w:rPr>
      </w:pPr>
      <w:r w:rsidRPr="00F86FB1">
        <w:rPr>
          <w:rFonts w:asciiTheme="minorHAnsi" w:hAnsiTheme="minorHAnsi" w:cstheme="minorHAnsi"/>
          <w:color w:val="000000"/>
        </w:rPr>
        <w:t>- Opiskellaan dokumentoimaan työn keskeisiä vaiheita ja perustelemaan tehtyjä ratkaisuja työryhmässä</w:t>
      </w:r>
    </w:p>
    <w:p w:rsidRPr="00F86FB1" w:rsidR="00F86FB1" w:rsidP="00F86FB1" w:rsidRDefault="00F86FB1" w14:paraId="01A2AFD0" w14:textId="77777777">
      <w:pPr>
        <w:pStyle w:val="NormaaliWWW"/>
        <w:rPr>
          <w:rFonts w:asciiTheme="minorHAnsi" w:hAnsiTheme="minorHAnsi" w:cstheme="minorHAnsi"/>
          <w:color w:val="000000"/>
        </w:rPr>
      </w:pPr>
      <w:r w:rsidRPr="6E2A4DC9" w:rsidR="00F86FB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Opiskellaan toimimaan vastuullisesti, oma-aloitteisesti sekä kehittämään ja ylläpitämään ammattiosaamista ja luovaa ongelmanratkaisutaitoa</w:t>
      </w:r>
    </w:p>
    <w:p w:rsidR="6E2A4DC9" w:rsidP="6E2A4DC9" w:rsidRDefault="6E2A4DC9" w14:paraId="69C97133" w14:textId="659F4269">
      <w:pPr>
        <w:pStyle w:val="NormaaliWWW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F86FB1" w:rsidR="00F86FB1" w:rsidP="6E2A4DC9" w:rsidRDefault="00F86FB1" w14:paraId="593F75EF" w14:textId="0150B8F0">
      <w:pPr>
        <w:pStyle w:val="NormaaliWWW"/>
        <w:rPr>
          <w:rFonts w:ascii="Calibri" w:hAnsi="Calibri" w:cs="Calibri" w:asciiTheme="minorAscii" w:hAnsiTheme="minorAscii" w:cstheme="minorAscii"/>
          <w:color w:val="000000"/>
        </w:rPr>
      </w:pPr>
      <w:r w:rsidRPr="6E2A4DC9" w:rsidR="00F86FB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Opin</w:t>
      </w:r>
      <w:r w:rsidRPr="6E2A4DC9" w:rsidR="3686D29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tojen</w:t>
      </w:r>
      <w:r w:rsidRPr="6E2A4DC9" w:rsidR="00F86FB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arviointi perustuu tunneilla ja kotona tehtäviin harjoituksiin sekä laajempaan projektityöhön, joka voidaan tehdä ryhmätyönä</w:t>
      </w:r>
    </w:p>
    <w:p w:rsidRPr="00F86FB1" w:rsidR="00F86FB1" w:rsidP="00F86FB1" w:rsidRDefault="00F86FB1" w14:paraId="729C349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86FB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Opiskeltuasi opintokokonaisuuteen kuuluvat lukiokurssit mediaopintojen lisäksi, saat erillisen todistuksen ammatillisen tutkinnonosan suorittamisesta (15 </w:t>
      </w:r>
      <w:proofErr w:type="spellStart"/>
      <w:r w:rsidRPr="00F86FB1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osp</w:t>
      </w:r>
      <w:proofErr w:type="spellEnd"/>
      <w:r w:rsidRPr="00F86FB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</w:t>
      </w:r>
      <w:r w:rsidRPr="00F86FB1">
        <w:rPr>
          <w:rStyle w:val="eop"/>
          <w:rFonts w:asciiTheme="minorHAnsi" w:hAnsiTheme="minorHAnsi" w:cstheme="minorHAnsi"/>
          <w:color w:val="000000"/>
        </w:rPr>
        <w:t> </w:t>
      </w:r>
    </w:p>
    <w:p w:rsidRPr="00F86FB1" w:rsidR="00F86FB1" w:rsidP="00F86FB1" w:rsidRDefault="00F86FB1" w14:paraId="6D9A068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86FB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Opinnot Salpauksessa </w:t>
      </w:r>
      <w:proofErr w:type="spellStart"/>
      <w:r w:rsidRPr="00F86FB1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henkilökohtaistetaan</w:t>
      </w:r>
      <w:proofErr w:type="spellEnd"/>
      <w:r w:rsidRPr="00F86FB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opiskelijan taitotason mukaisesti. Opintokokonaisuuden valitseminen ei vaadi ennakko-osaamista. </w:t>
      </w:r>
      <w:r w:rsidRPr="00F86FB1">
        <w:rPr>
          <w:rStyle w:val="eop"/>
          <w:rFonts w:asciiTheme="minorHAnsi" w:hAnsiTheme="minorHAnsi" w:cstheme="minorHAnsi"/>
          <w:color w:val="000000"/>
        </w:rPr>
        <w:t> </w:t>
      </w:r>
    </w:p>
    <w:p w:rsidRPr="00F86FB1" w:rsidR="00F86FB1" w:rsidP="00F86FB1" w:rsidRDefault="00F86FB1" w14:paraId="48F85C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86FB1">
        <w:rPr>
          <w:rStyle w:val="eop"/>
          <w:rFonts w:asciiTheme="minorHAnsi" w:hAnsiTheme="minorHAnsi" w:cstheme="minorHAnsi"/>
          <w:color w:val="000000"/>
        </w:rPr>
        <w:t> </w:t>
      </w:r>
    </w:p>
    <w:p w:rsidR="00F86FB1" w:rsidP="051290D3" w:rsidRDefault="00F86FB1" w14:paraId="7B093722" w14:textId="1B08D60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color w:val="000000"/>
        </w:rPr>
      </w:pPr>
      <w:r w:rsidRPr="051290D3" w:rsidR="00F86FB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TUTKINNONOSATODISTUKSEN SAA OPISKELEMALLA SEURAAVAT OPINNOT</w:t>
      </w:r>
      <w:r w:rsidRPr="051290D3" w:rsidR="00F86FB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F86FB1" w:rsidR="00F86FB1" w:rsidP="00F86FB1" w:rsidRDefault="00F86FB1" w14:paraId="2B951A1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F86FB1" w:rsidR="00F86FB1" w:rsidP="6E2A4DC9" w:rsidRDefault="00F86FB1" w14:paraId="12161529" w14:textId="5AF76FE9">
      <w:pPr>
        <w:pStyle w:val="paragraph"/>
        <w:numPr>
          <w:ilvl w:val="0"/>
          <w:numId w:val="3"/>
        </w:numPr>
        <w:spacing w:before="0" w:beforeAutospacing="off" w:after="0" w:afterAutospacing="off"/>
        <w:ind/>
        <w:textAlignment w:val="baseline"/>
        <w:rPr>
          <w:rFonts w:ascii="Calibri" w:hAnsi="Calibri" w:cs="Calibri" w:asciiTheme="minorAscii" w:hAnsiTheme="minorAscii" w:cstheme="minorAscii"/>
        </w:rPr>
      </w:pP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Opintoja Koulutuskeskus Salpauksen media-alan opetuksessa 8 </w:t>
      </w:r>
      <w:r w:rsidRPr="6E2A4DC9" w:rsidR="00F86FB1">
        <w:rPr>
          <w:rStyle w:val="spellingerror"/>
          <w:rFonts w:ascii="Calibri" w:hAnsi="Calibri" w:cs="Calibri" w:asciiTheme="minorAscii" w:hAnsiTheme="minorAscii" w:cstheme="minorAscii"/>
          <w:color w:val="000000" w:themeColor="text1" w:themeTint="FF" w:themeShade="FF"/>
        </w:rPr>
        <w:t>osp</w:t>
      </w:r>
      <w:r w:rsidRPr="6E2A4DC9" w:rsidR="00F86FB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F86FB1" w:rsidR="00F86FB1" w:rsidP="6E2A4DC9" w:rsidRDefault="00F86FB1" w14:paraId="74367998" w14:textId="360538D2">
      <w:pPr>
        <w:pStyle w:val="paragraph"/>
        <w:numPr>
          <w:ilvl w:val="0"/>
          <w:numId w:val="4"/>
        </w:numPr>
        <w:spacing w:before="0" w:beforeAutospacing="off" w:after="0" w:afterAutospacing="off"/>
        <w:ind/>
        <w:textAlignment w:val="baseline"/>
        <w:rPr>
          <w:rFonts w:ascii="Calibri" w:hAnsi="Calibri" w:cs="Calibri" w:asciiTheme="minorAscii" w:hAnsiTheme="minorAscii" w:cstheme="minorAscii"/>
        </w:rPr>
      </w:pP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Tutkinnon osan suoritukseen sisältyvät seuraavat lukio-opinnot </w:t>
      </w:r>
      <w:r w:rsidRPr="6E2A4DC9" w:rsidR="00F86FB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F86FB1" w:rsidR="00F86FB1" w:rsidP="6E2A4DC9" w:rsidRDefault="00F86FB1" w14:paraId="68E3A2CB" w14:textId="6F17C059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6E2A4DC9" w:rsidR="70E27B11">
        <w:rPr>
          <w:rStyle w:val="normaltextrun"/>
          <w:rFonts w:ascii="Calibri" w:hAnsi="Calibri" w:cs="Calibri" w:asciiTheme="minorAscii" w:hAnsiTheme="minorAscii" w:cstheme="minorAscii"/>
          <w:color w:val="333333"/>
        </w:rPr>
        <w:t xml:space="preserve">MU03 tai </w:t>
      </w: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333333"/>
        </w:rPr>
        <w:t>MU04 Demo –luovasti yhdessä</w:t>
      </w:r>
    </w:p>
    <w:p w:rsidRPr="00F86FB1" w:rsidR="00F86FB1" w:rsidP="6E2A4DC9" w:rsidRDefault="00F86FB1" w14:paraId="7FE93935" w14:textId="2DE594AE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333333"/>
        </w:rPr>
        <w:t xml:space="preserve">MU09 Musiikkiteatteri (lukuvuonna </w:t>
      </w:r>
      <w:r w:rsidRPr="6E2A4DC9" w:rsidR="6B0016CF">
        <w:rPr>
          <w:rStyle w:val="normaltextrun"/>
          <w:rFonts w:ascii="Calibri" w:hAnsi="Calibri" w:cs="Calibri" w:asciiTheme="minorAscii" w:hAnsiTheme="minorAscii" w:cstheme="minorAscii"/>
          <w:color w:val="333333"/>
        </w:rPr>
        <w:t>24–25</w:t>
      </w: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333333"/>
        </w:rPr>
        <w:t>)</w:t>
      </w:r>
    </w:p>
    <w:p w:rsidRPr="00F86FB1" w:rsidR="00F86FB1" w:rsidP="6E2A4DC9" w:rsidRDefault="00F86FB1" w14:paraId="3144A2F0" w14:textId="7F44A299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6E2A4DC9" w:rsidR="00F86FB1">
        <w:rPr>
          <w:rStyle w:val="normaltextrun"/>
          <w:rFonts w:ascii="Calibri" w:hAnsi="Calibri" w:cs="Calibri" w:asciiTheme="minorAscii" w:hAnsiTheme="minorAscii" w:cstheme="minorAscii"/>
          <w:color w:val="333333"/>
        </w:rPr>
        <w:t xml:space="preserve">kuvataiteen, musiikin ja/tai äidinkielen valinnaisia opintoja vähintään </w:t>
      </w:r>
      <w:r w:rsidRPr="6E2A4DC9" w:rsidR="42B0D2F3">
        <w:rPr>
          <w:rStyle w:val="normaltextrun"/>
          <w:rFonts w:ascii="Calibri" w:hAnsi="Calibri" w:cs="Calibri" w:asciiTheme="minorAscii" w:hAnsiTheme="minorAscii" w:cstheme="minorAscii"/>
          <w:color w:val="333333"/>
        </w:rPr>
        <w:t xml:space="preserve"> 3 op</w:t>
      </w:r>
    </w:p>
    <w:p w:rsidRPr="00F86FB1" w:rsidR="00F86FB1" w:rsidP="00F86FB1" w:rsidRDefault="00F86FB1" w14:paraId="312B8E4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:rsidR="00F86FB1" w:rsidP="00F86FB1" w:rsidRDefault="00F86FB1" w14:paraId="6EFD2EE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333333"/>
        </w:rPr>
      </w:pPr>
      <w:r w:rsidRPr="00F86FB1">
        <w:rPr>
          <w:rStyle w:val="normaltextrun"/>
          <w:rFonts w:asciiTheme="minorHAnsi" w:hAnsiTheme="minorHAnsi" w:cstheme="minorHAnsi"/>
          <w:b/>
          <w:color w:val="333333"/>
        </w:rPr>
        <w:t>Media-alan tutkinnon osan suorituksista </w:t>
      </w:r>
      <w:r w:rsidRPr="00F86FB1">
        <w:rPr>
          <w:rStyle w:val="spellingerror"/>
          <w:rFonts w:asciiTheme="minorHAnsi" w:hAnsiTheme="minorHAnsi" w:cstheme="minorHAnsi"/>
          <w:b/>
          <w:color w:val="333333"/>
        </w:rPr>
        <w:t>hyväksi</w:t>
      </w:r>
      <w:r w:rsidRPr="00F86FB1">
        <w:rPr>
          <w:rStyle w:val="spellingerror"/>
          <w:rFonts w:asciiTheme="minorHAnsi" w:hAnsiTheme="minorHAnsi" w:cstheme="minorHAnsi"/>
          <w:b/>
          <w:color w:val="333333"/>
        </w:rPr>
        <w:t xml:space="preserve"> </w:t>
      </w:r>
      <w:r w:rsidRPr="00F86FB1">
        <w:rPr>
          <w:rStyle w:val="spellingerror"/>
          <w:rFonts w:asciiTheme="minorHAnsi" w:hAnsiTheme="minorHAnsi" w:cstheme="minorHAnsi"/>
          <w:b/>
          <w:color w:val="333333"/>
        </w:rPr>
        <w:t>luetaan</w:t>
      </w:r>
      <w:r w:rsidRPr="00F86FB1">
        <w:rPr>
          <w:rStyle w:val="normaltextrun"/>
          <w:rFonts w:asciiTheme="minorHAnsi" w:hAnsiTheme="minorHAnsi" w:cstheme="minorHAnsi"/>
          <w:b/>
          <w:color w:val="333333"/>
        </w:rPr>
        <w:t> lukio-opintoihin 4 opintopistettä</w:t>
      </w:r>
      <w:r>
        <w:rPr>
          <w:rStyle w:val="eop"/>
          <w:rFonts w:asciiTheme="minorHAnsi" w:hAnsiTheme="minorHAnsi" w:cstheme="minorHAnsi"/>
          <w:b/>
          <w:color w:val="333333"/>
        </w:rPr>
        <w:t>.</w:t>
      </w:r>
    </w:p>
    <w:p w:rsidRPr="00F86FB1" w:rsidR="00F86FB1" w:rsidP="00F86FB1" w:rsidRDefault="00F86FB1" w14:paraId="01FC2A5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Pr="00F86FB1" w:rsidR="005725C9" w:rsidRDefault="00F86FB1" w14:paraId="71EA9297" w14:textId="77777777">
      <w:pPr>
        <w:rPr>
          <w:rFonts w:cstheme="minorHAnsi"/>
          <w:sz w:val="24"/>
          <w:szCs w:val="24"/>
        </w:rPr>
      </w:pPr>
    </w:p>
    <w:sectPr w:rsidRPr="00F86FB1" w:rsidR="005725C9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62529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80319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B504E43"/>
    <w:multiLevelType w:val="multilevel"/>
    <w:tmpl w:val="6FE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A90760E"/>
    <w:multiLevelType w:val="multilevel"/>
    <w:tmpl w:val="731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1"/>
    <w:rsid w:val="003570B0"/>
    <w:rsid w:val="00713759"/>
    <w:rsid w:val="00F86FB1"/>
    <w:rsid w:val="051290D3"/>
    <w:rsid w:val="12B095BF"/>
    <w:rsid w:val="2A0056EB"/>
    <w:rsid w:val="3377A066"/>
    <w:rsid w:val="3686D296"/>
    <w:rsid w:val="36D85CD7"/>
    <w:rsid w:val="42B0D2F3"/>
    <w:rsid w:val="493663A0"/>
    <w:rsid w:val="6B0016CF"/>
    <w:rsid w:val="6E2A4DC9"/>
    <w:rsid w:val="70E27B11"/>
    <w:rsid w:val="7F5AE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564"/>
  <w15:chartTrackingRefBased/>
  <w15:docId w15:val="{C0E738D2-CC3B-4266-B451-0FC2D246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F86F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F86FB1"/>
  </w:style>
  <w:style w:type="character" w:styleId="eop" w:customStyle="1">
    <w:name w:val="eop"/>
    <w:basedOn w:val="Kappaleenoletusfontti"/>
    <w:rsid w:val="00F86FB1"/>
  </w:style>
  <w:style w:type="character" w:styleId="spellingerror" w:customStyle="1">
    <w:name w:val="spellingerror"/>
    <w:basedOn w:val="Kappaleenoletusfontti"/>
    <w:rsid w:val="00F86FB1"/>
  </w:style>
  <w:style w:type="paragraph" w:styleId="NormaaliWWW">
    <w:name w:val="Normal (Web)"/>
    <w:basedOn w:val="Normaali"/>
    <w:uiPriority w:val="99"/>
    <w:semiHidden/>
    <w:unhideWhenUsed/>
    <w:rsid w:val="00F86F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98AA86B208CF46B6B674325FEC84A1" ma:contentTypeVersion="29" ma:contentTypeDescription="Luo uusi asiakirja." ma:contentTypeScope="" ma:versionID="24f841e095b19411ad120dfbccea967e">
  <xsd:schema xmlns:xsd="http://www.w3.org/2001/XMLSchema" xmlns:xs="http://www.w3.org/2001/XMLSchema" xmlns:p="http://schemas.microsoft.com/office/2006/metadata/properties" xmlns:ns3="be90c552-c2a4-44a9-8db4-925cd94e6795" xmlns:ns4="703ff565-7ba1-4969-84a8-95466b070596" targetNamespace="http://schemas.microsoft.com/office/2006/metadata/properties" ma:root="true" ma:fieldsID="6fe1c3a80e6003ff9859ddfbe32b1624" ns3:_="" ns4:_="">
    <xsd:import namespace="be90c552-c2a4-44a9-8db4-925cd94e6795"/>
    <xsd:import namespace="703ff565-7ba1-4969-84a8-95466b07059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0c552-c2a4-44a9-8db4-925cd94e67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f565-7ba1-4969-84a8-95466b070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be90c552-c2a4-44a9-8db4-925cd94e6795" xsi:nil="true"/>
    <Owner xmlns="be90c552-c2a4-44a9-8db4-925cd94e6795">
      <UserInfo>
        <DisplayName/>
        <AccountId xsi:nil="true"/>
        <AccountType/>
      </UserInfo>
    </Owner>
    <Teachers xmlns="be90c552-c2a4-44a9-8db4-925cd94e6795">
      <UserInfo>
        <DisplayName/>
        <AccountId xsi:nil="true"/>
        <AccountType/>
      </UserInfo>
    </Teachers>
    <Student_Groups xmlns="be90c552-c2a4-44a9-8db4-925cd94e6795">
      <UserInfo>
        <DisplayName/>
        <AccountId xsi:nil="true"/>
        <AccountType/>
      </UserInfo>
    </Student_Groups>
    <DefaultSectionNames xmlns="be90c552-c2a4-44a9-8db4-925cd94e6795" xsi:nil="true"/>
    <Has_Teacher_Only_SectionGroup xmlns="be90c552-c2a4-44a9-8db4-925cd94e6795" xsi:nil="true"/>
    <Invited_Students xmlns="be90c552-c2a4-44a9-8db4-925cd94e6795" xsi:nil="true"/>
    <Is_Collaboration_Space_Locked xmlns="be90c552-c2a4-44a9-8db4-925cd94e6795" xsi:nil="true"/>
    <Self_Registration_Enabled xmlns="be90c552-c2a4-44a9-8db4-925cd94e6795" xsi:nil="true"/>
    <FolderType xmlns="be90c552-c2a4-44a9-8db4-925cd94e6795" xsi:nil="true"/>
    <CultureName xmlns="be90c552-c2a4-44a9-8db4-925cd94e6795" xsi:nil="true"/>
    <Invited_Teachers xmlns="be90c552-c2a4-44a9-8db4-925cd94e6795" xsi:nil="true"/>
    <AppVersion xmlns="be90c552-c2a4-44a9-8db4-925cd94e6795" xsi:nil="true"/>
    <Templates xmlns="be90c552-c2a4-44a9-8db4-925cd94e6795" xsi:nil="true"/>
    <NotebookType xmlns="be90c552-c2a4-44a9-8db4-925cd94e6795" xsi:nil="true"/>
    <Students xmlns="be90c552-c2a4-44a9-8db4-925cd94e679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B662C19-DABA-4F83-BA5F-C1AD9D1A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0c552-c2a4-44a9-8db4-925cd94e6795"/>
    <ds:schemaRef ds:uri="703ff565-7ba1-4969-84a8-95466b07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4B2DF-4BD4-4B2F-AE50-F8C70BAEA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9DF56-3DF9-4438-A14F-247564F7F01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03ff565-7ba1-4969-84a8-95466b070596"/>
    <ds:schemaRef ds:uri="http://schemas.openxmlformats.org/package/2006/metadata/core-properties"/>
    <ds:schemaRef ds:uri="http://purl.org/dc/elements/1.1/"/>
    <ds:schemaRef ds:uri="be90c552-c2a4-44a9-8db4-925cd94e679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Heinolan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Arja Tuusjärvi-Eloranta</dc:creator>
  <keywords/>
  <dc:description/>
  <lastModifiedBy>Arja Tuusjärvi-Eloranta</lastModifiedBy>
  <revision>3</revision>
  <dcterms:created xsi:type="dcterms:W3CDTF">2021-12-20T12:22:00.0000000Z</dcterms:created>
  <dcterms:modified xsi:type="dcterms:W3CDTF">2024-02-21T10:02:20.5455556Z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0x010100D498AA86B208CF46B6B674325FEC84A1</vt:lpwstr>
  </property>
</Properties>
</file>